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A4" w:rsidRPr="005A2345" w:rsidRDefault="002A2A68">
      <w:r w:rsidRPr="005A2345">
        <w:rPr>
          <w:b/>
          <w:sz w:val="32"/>
          <w:szCs w:val="32"/>
        </w:rPr>
        <w:t>Regulamin promocji „</w:t>
      </w:r>
      <w:r w:rsidR="006F7542" w:rsidRPr="005A2345">
        <w:rPr>
          <w:b/>
          <w:sz w:val="32"/>
          <w:szCs w:val="32"/>
        </w:rPr>
        <w:t>Promocja urodzinowa</w:t>
      </w:r>
      <w:r w:rsidRPr="005A2345">
        <w:rPr>
          <w:b/>
          <w:sz w:val="32"/>
          <w:szCs w:val="32"/>
        </w:rPr>
        <w:t>”</w:t>
      </w:r>
      <w:r w:rsidRPr="005A2345">
        <w:t xml:space="preserve"> </w:t>
      </w:r>
    </w:p>
    <w:p w:rsidR="000964A4" w:rsidRDefault="002A2A68">
      <w:pPr>
        <w:spacing w:line="240" w:lineRule="auto"/>
        <w:ind w:left="0" w:firstLine="0"/>
      </w:pPr>
      <w:r>
        <w:t xml:space="preserve"> </w:t>
      </w:r>
    </w:p>
    <w:p w:rsidR="000964A4" w:rsidRDefault="002A2A68">
      <w:pPr>
        <w:spacing w:after="53" w:line="240" w:lineRule="auto"/>
        <w:ind w:left="0" w:firstLine="0"/>
      </w:pPr>
      <w:r>
        <w:t xml:space="preserve"> </w:t>
      </w:r>
    </w:p>
    <w:p w:rsidR="000964A4" w:rsidRDefault="002A2A68">
      <w:pPr>
        <w:spacing w:after="46" w:line="240" w:lineRule="auto"/>
        <w:ind w:left="10" w:right="-15"/>
        <w:jc w:val="center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Słowniczek użytych pojęć </w:t>
      </w:r>
    </w:p>
    <w:p w:rsidR="000964A4" w:rsidRDefault="002A2A68">
      <w:pPr>
        <w:spacing w:line="240" w:lineRule="auto"/>
        <w:ind w:left="0" w:firstLine="0"/>
      </w:pPr>
      <w:r>
        <w:rPr>
          <w:b/>
        </w:rPr>
        <w:t xml:space="preserve"> </w:t>
      </w:r>
    </w:p>
    <w:p w:rsidR="000964A4" w:rsidRDefault="002A2A68">
      <w:pPr>
        <w:numPr>
          <w:ilvl w:val="0"/>
          <w:numId w:val="1"/>
        </w:numPr>
        <w:spacing w:after="43" w:line="240" w:lineRule="auto"/>
        <w:ind w:hanging="240"/>
      </w:pPr>
      <w:r>
        <w:rPr>
          <w:b/>
        </w:rPr>
        <w:t xml:space="preserve">Organizator:  </w:t>
      </w:r>
    </w:p>
    <w:p w:rsidR="000964A4" w:rsidRDefault="002A2A68">
      <w:r>
        <w:t xml:space="preserve">Organizatorem promocji jest </w:t>
      </w:r>
      <w:r w:rsidR="00567FC4">
        <w:t xml:space="preserve">IT TECHNOLOGY </w:t>
      </w:r>
      <w:r w:rsidR="006F7542">
        <w:t xml:space="preserve">Poland Sp. z o.o. </w:t>
      </w:r>
      <w:r>
        <w:t xml:space="preserve">z siedzibą </w:t>
      </w:r>
      <w:r w:rsidR="00567FC4">
        <w:t xml:space="preserve">38-480 </w:t>
      </w:r>
      <w:r w:rsidR="004F0C19">
        <w:t>Rymanów</w:t>
      </w:r>
      <w:r w:rsidR="00567FC4">
        <w:t xml:space="preserve">, </w:t>
      </w:r>
      <w:r w:rsidR="00571FFE">
        <w:t xml:space="preserve">Konopnickiej 7, która jest </w:t>
      </w:r>
      <w:r w:rsidR="00A17895">
        <w:t>właściciel</w:t>
      </w:r>
      <w:r w:rsidR="00571FFE">
        <w:t>em</w:t>
      </w:r>
      <w:r w:rsidR="00A17895">
        <w:t xml:space="preserve"> sklepu internetowego pod domeną www.cobbo.pl</w:t>
      </w:r>
      <w:r>
        <w:t xml:space="preserve">  </w:t>
      </w:r>
    </w:p>
    <w:p w:rsidR="007E57A2" w:rsidRDefault="007E57A2">
      <w:r w:rsidRPr="002F6AF3">
        <w:rPr>
          <w:b/>
        </w:rPr>
        <w:t>Promocja</w:t>
      </w:r>
      <w:r>
        <w:t xml:space="preserve"> – promocja urodzinowa ogłoszona przez Organizatora.</w:t>
      </w:r>
    </w:p>
    <w:p w:rsidR="00926219" w:rsidRPr="00926219" w:rsidRDefault="00926219" w:rsidP="00926219">
      <w:pPr>
        <w:pStyle w:val="Akapitzlist"/>
        <w:numPr>
          <w:ilvl w:val="0"/>
          <w:numId w:val="1"/>
        </w:numPr>
        <w:rPr>
          <w:b/>
        </w:rPr>
      </w:pPr>
      <w:r w:rsidRPr="00926219">
        <w:rPr>
          <w:b/>
        </w:rPr>
        <w:t xml:space="preserve">Uczestnik </w:t>
      </w:r>
      <w:r>
        <w:rPr>
          <w:b/>
        </w:rPr>
        <w:t xml:space="preserve">– </w:t>
      </w:r>
      <w:r w:rsidRPr="00926219">
        <w:t xml:space="preserve">osoba prywatna bądź firma, która </w:t>
      </w:r>
      <w:r>
        <w:t>zgłosiła udział</w:t>
      </w:r>
      <w:r w:rsidRPr="00926219">
        <w:t xml:space="preserve"> promocji urodzinowej</w:t>
      </w:r>
    </w:p>
    <w:p w:rsidR="000964A4" w:rsidRDefault="002A2A68" w:rsidP="00926219">
      <w:pPr>
        <w:numPr>
          <w:ilvl w:val="0"/>
          <w:numId w:val="1"/>
        </w:numPr>
        <w:ind w:hanging="240"/>
      </w:pPr>
      <w:r w:rsidRPr="00926219">
        <w:rPr>
          <w:b/>
        </w:rPr>
        <w:t>Regulamin -</w:t>
      </w:r>
      <w:r>
        <w:t xml:space="preserve"> niniejszy regulamin określający zasady udziału w promocji. </w:t>
      </w:r>
    </w:p>
    <w:p w:rsidR="000964A4" w:rsidRDefault="002A2A68" w:rsidP="006F7542">
      <w:pPr>
        <w:numPr>
          <w:ilvl w:val="0"/>
          <w:numId w:val="1"/>
        </w:numPr>
        <w:ind w:hanging="240"/>
      </w:pPr>
      <w:r>
        <w:rPr>
          <w:b/>
        </w:rPr>
        <w:t>Skuteczne Polecenie -</w:t>
      </w:r>
      <w:r>
        <w:t xml:space="preserve"> jest to sytuacja, kiedy Uczestnik Promocji zachęci do zakupu </w:t>
      </w:r>
      <w:r w:rsidR="006F7542">
        <w:t xml:space="preserve">produktu </w:t>
      </w:r>
      <w:r w:rsidR="001715B8">
        <w:t xml:space="preserve">Cobbo Thermo Plus TP6, </w:t>
      </w:r>
      <w:r w:rsidR="006F7542">
        <w:t>COBBO PRO 27, COBBO PRO 27+ lub COBBO Camera Navigation CF11</w:t>
      </w:r>
      <w:r w:rsidR="001715B8">
        <w:t>, Cobbo S5000</w:t>
      </w:r>
      <w:r w:rsidR="006F7542">
        <w:t xml:space="preserve"> </w:t>
      </w:r>
      <w:r>
        <w:t xml:space="preserve">Nowego Klienta, który zakupi urządzenie i nie skorzysta z prawa zwrotu jakie mu przysługuje. </w:t>
      </w:r>
    </w:p>
    <w:p w:rsidR="001715B8" w:rsidRDefault="002A2A68">
      <w:pPr>
        <w:spacing w:after="53" w:line="240" w:lineRule="auto"/>
        <w:ind w:left="0" w:firstLine="0"/>
      </w:pPr>
      <w:r>
        <w:t xml:space="preserve"> </w:t>
      </w:r>
      <w:r w:rsidR="001715B8">
        <w:rPr>
          <w:b/>
        </w:rPr>
        <w:t xml:space="preserve">Skuteczny Zakup - </w:t>
      </w:r>
      <w:r w:rsidR="001715B8">
        <w:t>jest to sytuacja, kiedy Uczestnik Promocji zakupi produkt Cobbo Thermo Plus TP6, COBBO PRO 27, COBBO PRO 27+ lub COBBO Camera Navigation CF11, Cobbo S5000 i nie skorzysta z prawa zwrotu jakie mu przysługuje.</w:t>
      </w:r>
    </w:p>
    <w:p w:rsidR="001715B8" w:rsidRDefault="001715B8">
      <w:pPr>
        <w:spacing w:after="53" w:line="240" w:lineRule="auto"/>
        <w:ind w:left="0" w:firstLine="0"/>
      </w:pPr>
    </w:p>
    <w:p w:rsidR="000964A4" w:rsidRDefault="002A2A68">
      <w:pPr>
        <w:spacing w:after="46" w:line="240" w:lineRule="auto"/>
        <w:ind w:left="10" w:right="-15"/>
        <w:jc w:val="center"/>
      </w:pPr>
      <w:r>
        <w:rPr>
          <w:b/>
        </w:rPr>
        <w:t xml:space="preserve">II. Zasady ogólne </w:t>
      </w:r>
    </w:p>
    <w:p w:rsidR="000964A4" w:rsidRDefault="002A2A68">
      <w:pPr>
        <w:spacing w:line="240" w:lineRule="auto"/>
        <w:ind w:left="0" w:firstLine="0"/>
        <w:jc w:val="center"/>
      </w:pPr>
      <w:r>
        <w:t xml:space="preserve"> </w:t>
      </w:r>
    </w:p>
    <w:p w:rsidR="000964A4" w:rsidRDefault="002A2A68">
      <w:pPr>
        <w:numPr>
          <w:ilvl w:val="0"/>
          <w:numId w:val="2"/>
        </w:numPr>
        <w:ind w:hanging="240"/>
      </w:pPr>
      <w:r>
        <w:t xml:space="preserve">Promocja obowiązuje od dnia </w:t>
      </w:r>
      <w:r w:rsidR="001715B8">
        <w:t>4</w:t>
      </w:r>
      <w:r>
        <w:t xml:space="preserve"> </w:t>
      </w:r>
      <w:r w:rsidR="001715B8">
        <w:t>wrzesień</w:t>
      </w:r>
      <w:r>
        <w:t xml:space="preserve"> 20</w:t>
      </w:r>
      <w:r w:rsidR="006F7542">
        <w:t>20</w:t>
      </w:r>
      <w:r>
        <w:t xml:space="preserve"> r. i będzie trwała do </w:t>
      </w:r>
      <w:r w:rsidR="00926219">
        <w:t>15 października 2020 r. lub wycz</w:t>
      </w:r>
      <w:r w:rsidR="005A2345">
        <w:t>erpania się zapasów prezentów, O</w:t>
      </w:r>
      <w:r w:rsidR="00926219">
        <w:t>rganizator zastrzega sobie prawo do wcześniejszego zakończenia promocji.</w:t>
      </w:r>
      <w:r>
        <w:t xml:space="preserve"> </w:t>
      </w:r>
    </w:p>
    <w:p w:rsidR="000964A4" w:rsidRDefault="002A2A68">
      <w:pPr>
        <w:numPr>
          <w:ilvl w:val="0"/>
          <w:numId w:val="2"/>
        </w:numPr>
        <w:spacing w:line="234" w:lineRule="auto"/>
        <w:ind w:hanging="240"/>
      </w:pPr>
      <w:r>
        <w:t xml:space="preserve">Promocja odbywać się będzie zgodnie z jej Regulaminem. Prawa i obowiązki Organizatorów i Uczestników określa wyłącznie niniejszy Regulamin oraz są określone przez właściwe przepisy prawa. </w:t>
      </w:r>
    </w:p>
    <w:p w:rsidR="000964A4" w:rsidRDefault="002A2A68">
      <w:pPr>
        <w:numPr>
          <w:ilvl w:val="0"/>
          <w:numId w:val="2"/>
        </w:numPr>
        <w:ind w:hanging="240"/>
      </w:pPr>
      <w:r>
        <w:t>Informacja o zakończeniu trwania promocji zostanie udostępniona na stronie internetowe</w:t>
      </w:r>
      <w:r w:rsidR="004F0C19">
        <w:t xml:space="preserve">j </w:t>
      </w:r>
      <w:r w:rsidR="004F0C19" w:rsidRPr="004F0C19">
        <w:t>http://www.</w:t>
      </w:r>
      <w:r w:rsidR="006F7542">
        <w:t>cobbo</w:t>
      </w:r>
      <w:r w:rsidR="004F0C19" w:rsidRPr="004F0C19">
        <w:t>.pl/</w:t>
      </w:r>
      <w:r>
        <w:t xml:space="preserve">/ </w:t>
      </w:r>
      <w:r w:rsidR="006F7542">
        <w:t>tydzień</w:t>
      </w:r>
      <w:r>
        <w:t xml:space="preserve"> przed jej zakończeniem. </w:t>
      </w:r>
    </w:p>
    <w:p w:rsidR="000964A4" w:rsidRDefault="002A2A68">
      <w:pPr>
        <w:spacing w:after="53" w:line="240" w:lineRule="auto"/>
        <w:ind w:left="0" w:firstLine="0"/>
      </w:pPr>
      <w:r>
        <w:t xml:space="preserve"> </w:t>
      </w:r>
    </w:p>
    <w:p w:rsidR="000964A4" w:rsidRDefault="002A2A68">
      <w:pPr>
        <w:spacing w:after="46" w:line="240" w:lineRule="auto"/>
        <w:ind w:left="10" w:right="-15"/>
        <w:jc w:val="center"/>
      </w:pPr>
      <w:r>
        <w:rPr>
          <w:b/>
        </w:rPr>
        <w:t xml:space="preserve">III. Warunki uczestnictwa </w:t>
      </w:r>
    </w:p>
    <w:p w:rsidR="000964A4" w:rsidRDefault="002A2A68">
      <w:pPr>
        <w:spacing w:line="240" w:lineRule="auto"/>
        <w:ind w:left="0" w:firstLine="0"/>
      </w:pPr>
      <w:r>
        <w:t xml:space="preserve"> </w:t>
      </w:r>
    </w:p>
    <w:p w:rsidR="000964A4" w:rsidRDefault="002A2A68">
      <w:pPr>
        <w:numPr>
          <w:ilvl w:val="0"/>
          <w:numId w:val="3"/>
        </w:numPr>
        <w:ind w:hanging="240"/>
      </w:pPr>
      <w:r>
        <w:t xml:space="preserve">W Promocji może wziąć udział </w:t>
      </w:r>
      <w:r w:rsidR="00926219">
        <w:t>Uczestnik</w:t>
      </w:r>
      <w:r>
        <w:t>, któr</w:t>
      </w:r>
      <w:r w:rsidR="00926219">
        <w:t>y</w:t>
      </w:r>
      <w:r>
        <w:t xml:space="preserve"> </w:t>
      </w:r>
      <w:r w:rsidR="001715B8">
        <w:t>dokona Skutecznego P</w:t>
      </w:r>
      <w:r w:rsidR="00926219">
        <w:t xml:space="preserve">olecenia lub Skutecznego Zakupu </w:t>
      </w:r>
      <w:r w:rsidR="00775EB8">
        <w:t>w czasie trwania promocji.</w:t>
      </w:r>
    </w:p>
    <w:p w:rsidR="000964A4" w:rsidRDefault="002A2A68">
      <w:pPr>
        <w:numPr>
          <w:ilvl w:val="0"/>
          <w:numId w:val="3"/>
        </w:numPr>
        <w:ind w:hanging="240"/>
      </w:pPr>
      <w:r>
        <w:t xml:space="preserve">Uczestnik zobowiązuje się do przestrzegania Regulaminu Promocji. </w:t>
      </w:r>
    </w:p>
    <w:p w:rsidR="000964A4" w:rsidRDefault="000964A4">
      <w:pPr>
        <w:spacing w:after="53" w:line="240" w:lineRule="auto"/>
        <w:ind w:left="0" w:firstLine="0"/>
      </w:pPr>
    </w:p>
    <w:p w:rsidR="000964A4" w:rsidRDefault="002A2A68">
      <w:pPr>
        <w:spacing w:after="46" w:line="240" w:lineRule="auto"/>
        <w:ind w:left="10" w:right="-15"/>
        <w:jc w:val="center"/>
      </w:pPr>
      <w:r>
        <w:rPr>
          <w:b/>
        </w:rPr>
        <w:t xml:space="preserve">IV. Warunki otrzymania </w:t>
      </w:r>
      <w:r w:rsidR="003D2653">
        <w:rPr>
          <w:b/>
        </w:rPr>
        <w:t>punktów</w:t>
      </w:r>
    </w:p>
    <w:p w:rsidR="000964A4" w:rsidRDefault="002A2A68">
      <w:pPr>
        <w:spacing w:after="43" w:line="240" w:lineRule="auto"/>
        <w:ind w:left="0" w:firstLine="0"/>
        <w:jc w:val="center"/>
      </w:pPr>
      <w:r>
        <w:rPr>
          <w:b/>
        </w:rPr>
        <w:t xml:space="preserve"> </w:t>
      </w:r>
    </w:p>
    <w:p w:rsidR="000964A4" w:rsidRDefault="002A2A68">
      <w:r>
        <w:t xml:space="preserve">Warunkiem otrzymania </w:t>
      </w:r>
      <w:r w:rsidR="003D2653">
        <w:t>punktów</w:t>
      </w:r>
      <w:r>
        <w:t xml:space="preserve"> przez Uczestnika jest spełnienie łącznie poniższych warunków: </w:t>
      </w:r>
    </w:p>
    <w:p w:rsidR="000964A4" w:rsidRDefault="002A2A68">
      <w:pPr>
        <w:numPr>
          <w:ilvl w:val="0"/>
          <w:numId w:val="4"/>
        </w:numPr>
        <w:ind w:hanging="240"/>
        <w:jc w:val="both"/>
      </w:pPr>
      <w:r>
        <w:t xml:space="preserve">Uczestnik Promocji dokona Skutecznego </w:t>
      </w:r>
      <w:r w:rsidR="00831FF2">
        <w:t>Zakupu produktu</w:t>
      </w:r>
      <w:r>
        <w:t xml:space="preserve"> </w:t>
      </w:r>
      <w:r w:rsidR="00831FF2">
        <w:t xml:space="preserve">COBBO </w:t>
      </w:r>
      <w:r w:rsidR="007E57A2">
        <w:t xml:space="preserve">ze strony internetowej Organizatora </w:t>
      </w:r>
      <w:r w:rsidR="00831FF2">
        <w:t>lub</w:t>
      </w:r>
      <w:r w:rsidR="007E57A2">
        <w:t xml:space="preserve"> Skutecznego</w:t>
      </w:r>
      <w:r w:rsidR="00831FF2">
        <w:t xml:space="preserve"> Polecenia </w:t>
      </w:r>
      <w:r>
        <w:t xml:space="preserve">nowemu klientowi. </w:t>
      </w:r>
    </w:p>
    <w:p w:rsidR="00A17895" w:rsidRDefault="002A2A68" w:rsidP="0038270D">
      <w:pPr>
        <w:numPr>
          <w:ilvl w:val="0"/>
          <w:numId w:val="4"/>
        </w:numPr>
        <w:spacing w:line="234" w:lineRule="auto"/>
        <w:ind w:firstLine="0"/>
        <w:jc w:val="both"/>
      </w:pPr>
      <w:r>
        <w:lastRenderedPageBreak/>
        <w:t>Uczestnik</w:t>
      </w:r>
      <w:r w:rsidR="004F0C19">
        <w:t xml:space="preserve"> Promocji </w:t>
      </w:r>
      <w:r w:rsidR="008F26D5">
        <w:t>zgłosi do</w:t>
      </w:r>
      <w:r w:rsidR="004F0C19">
        <w:t xml:space="preserve"> </w:t>
      </w:r>
      <w:r w:rsidR="00831FF2">
        <w:t>Organizatora</w:t>
      </w:r>
      <w:r w:rsidR="008F26D5">
        <w:t>,</w:t>
      </w:r>
      <w:r>
        <w:t xml:space="preserve"> </w:t>
      </w:r>
      <w:r w:rsidR="008F26D5">
        <w:t xml:space="preserve">informację </w:t>
      </w:r>
      <w:r w:rsidR="008F26D5" w:rsidRPr="005A2345">
        <w:rPr>
          <w:b/>
        </w:rPr>
        <w:t xml:space="preserve">o </w:t>
      </w:r>
      <w:r w:rsidRPr="005A2345">
        <w:rPr>
          <w:b/>
        </w:rPr>
        <w:t xml:space="preserve">pozyskaniu nowego klienta </w:t>
      </w:r>
      <w:r w:rsidR="00831FF2" w:rsidRPr="005A2345">
        <w:rPr>
          <w:b/>
        </w:rPr>
        <w:t>przez Polecenie</w:t>
      </w:r>
      <w:r w:rsidR="008F26D5">
        <w:t xml:space="preserve"> lub </w:t>
      </w:r>
      <w:r w:rsidR="008F26D5" w:rsidRPr="005A2345">
        <w:rPr>
          <w:b/>
        </w:rPr>
        <w:t>o Zakupie</w:t>
      </w:r>
      <w:r w:rsidR="008109C6" w:rsidRPr="005A2345">
        <w:rPr>
          <w:b/>
        </w:rPr>
        <w:t>,</w:t>
      </w:r>
      <w:r w:rsidR="00831FF2">
        <w:t xml:space="preserve"> </w:t>
      </w:r>
      <w:r>
        <w:t xml:space="preserve">drogą elektroniczną </w:t>
      </w:r>
      <w:r w:rsidR="00A17895">
        <w:t>po</w:t>
      </w:r>
      <w:r w:rsidR="00831FF2">
        <w:t xml:space="preserve">przez </w:t>
      </w:r>
      <w:r w:rsidR="008F26D5">
        <w:t xml:space="preserve">dedykowany </w:t>
      </w:r>
      <w:r w:rsidR="00831FF2">
        <w:t>formularz w zakładce Promocji na stronie www.cobbo.pl</w:t>
      </w:r>
      <w:r>
        <w:t xml:space="preserve"> lub</w:t>
      </w:r>
      <w:r w:rsidR="002F6AF3">
        <w:t xml:space="preserve"> drogą mailową</w:t>
      </w:r>
      <w:r w:rsidR="008109C6">
        <w:t>,</w:t>
      </w:r>
      <w:r w:rsidR="002F6AF3">
        <w:t xml:space="preserve"> na adres </w:t>
      </w:r>
      <w:hyperlink r:id="rId5" w:history="1">
        <w:r w:rsidR="008109C6" w:rsidRPr="006A660A">
          <w:rPr>
            <w:rStyle w:val="Hipercze"/>
          </w:rPr>
          <w:t>biuro@cobbo.pl</w:t>
        </w:r>
      </w:hyperlink>
      <w:r w:rsidR="008109C6">
        <w:t>.</w:t>
      </w:r>
    </w:p>
    <w:p w:rsidR="008109C6" w:rsidRDefault="00AB2431" w:rsidP="00AB2431">
      <w:pPr>
        <w:pStyle w:val="Akapitzlist"/>
        <w:numPr>
          <w:ilvl w:val="0"/>
          <w:numId w:val="4"/>
        </w:numPr>
        <w:spacing w:line="234" w:lineRule="auto"/>
        <w:jc w:val="both"/>
      </w:pPr>
      <w:r>
        <w:t xml:space="preserve">Uczestnik udostępni </w:t>
      </w:r>
      <w:r>
        <w:t>Promocję</w:t>
      </w:r>
      <w:r>
        <w:t xml:space="preserve"> na swoim profilu w portalu skocznościowym Facebook.</w:t>
      </w:r>
      <w:bookmarkStart w:id="0" w:name="_GoBack"/>
      <w:bookmarkEnd w:id="0"/>
    </w:p>
    <w:p w:rsidR="00AB2431" w:rsidRDefault="00AB2431" w:rsidP="00AB2431">
      <w:pPr>
        <w:pStyle w:val="Akapitzlist"/>
        <w:spacing w:line="234" w:lineRule="auto"/>
        <w:ind w:left="240" w:firstLine="0"/>
        <w:jc w:val="both"/>
      </w:pPr>
    </w:p>
    <w:p w:rsidR="000964A4" w:rsidRDefault="00775EB8">
      <w:pPr>
        <w:spacing w:after="46" w:line="240" w:lineRule="auto"/>
        <w:ind w:left="10" w:right="-15"/>
        <w:jc w:val="center"/>
      </w:pPr>
      <w:r>
        <w:rPr>
          <w:b/>
        </w:rPr>
        <w:t>V. Liczba otrzymywanych punktów i wymiana na prezenty.</w:t>
      </w:r>
    </w:p>
    <w:p w:rsidR="000964A4" w:rsidRDefault="002A2A68">
      <w:pPr>
        <w:spacing w:after="43" w:line="240" w:lineRule="auto"/>
        <w:ind w:left="0" w:firstLine="0"/>
        <w:jc w:val="center"/>
      </w:pPr>
      <w:r>
        <w:rPr>
          <w:b/>
        </w:rPr>
        <w:t xml:space="preserve"> </w:t>
      </w:r>
    </w:p>
    <w:p w:rsidR="000964A4" w:rsidRDefault="002A2A68" w:rsidP="00BC4C2C">
      <w:pPr>
        <w:ind w:right="129"/>
      </w:pPr>
      <w:r>
        <w:t xml:space="preserve">1. Za każde Skuteczne Polecenie </w:t>
      </w:r>
      <w:r w:rsidR="008F26D5">
        <w:t xml:space="preserve">lub Skuteczny Zakup </w:t>
      </w:r>
      <w:r>
        <w:t xml:space="preserve">Uczestnik Promocji otrzyma </w:t>
      </w:r>
      <w:r w:rsidR="00BC4C2C">
        <w:t>100 punktów</w:t>
      </w:r>
      <w:r w:rsidR="008F26D5">
        <w:t>,</w:t>
      </w:r>
      <w:r w:rsidR="00BC4C2C">
        <w:t xml:space="preserve"> które może wymienić na prez</w:t>
      </w:r>
      <w:r w:rsidR="00000941">
        <w:t>ent podany</w:t>
      </w:r>
      <w:r w:rsidR="00BC4C2C">
        <w:t xml:space="preserve"> w liście </w:t>
      </w:r>
      <w:r w:rsidR="00000941">
        <w:t xml:space="preserve">pod adresem </w:t>
      </w:r>
      <w:hyperlink r:id="rId6" w:history="1">
        <w:r w:rsidR="00000941" w:rsidRPr="00000941">
          <w:rPr>
            <w:rStyle w:val="Hipercze"/>
          </w:rPr>
          <w:t>https://cobbo.pl/news/n/510/Promocja-urodzinowa</w:t>
        </w:r>
      </w:hyperlink>
    </w:p>
    <w:p w:rsidR="00775EB8" w:rsidRDefault="00775EB8">
      <w:pPr>
        <w:spacing w:after="53" w:line="240" w:lineRule="auto"/>
        <w:ind w:left="0" w:firstLine="0"/>
      </w:pPr>
      <w:r>
        <w:t>2. Jeśli Uczestnik nie wymieni uzyskanych punktów na prezenty</w:t>
      </w:r>
      <w:r w:rsidR="007E57A2">
        <w:t>,</w:t>
      </w:r>
      <w:r>
        <w:t xml:space="preserve"> może je kumulować i wymieniać</w:t>
      </w:r>
      <w:r w:rsidR="008109C6">
        <w:t xml:space="preserve"> na prezenty z wyższych pułapów z w.w. listy.</w:t>
      </w:r>
    </w:p>
    <w:p w:rsidR="007E57A2" w:rsidRDefault="007E57A2">
      <w:pPr>
        <w:spacing w:after="53" w:line="240" w:lineRule="auto"/>
        <w:ind w:left="0" w:firstLine="0"/>
      </w:pPr>
      <w:r>
        <w:t>3. Po wykorzystaniu punktów na prezent/y</w:t>
      </w:r>
      <w:r w:rsidR="008109C6">
        <w:t>,</w:t>
      </w:r>
      <w:r>
        <w:t xml:space="preserve"> saldo uczestnika zeruje się i może on przystąpić kolejny raz do Promocji.</w:t>
      </w:r>
    </w:p>
    <w:p w:rsidR="000964A4" w:rsidRDefault="000021CE">
      <w:pPr>
        <w:spacing w:after="53" w:line="240" w:lineRule="auto"/>
        <w:ind w:left="0" w:firstLine="0"/>
      </w:pPr>
      <w:r>
        <w:t>4</w:t>
      </w:r>
      <w:r w:rsidR="008F26D5">
        <w:t>. Prezenty będą wyd</w:t>
      </w:r>
      <w:r w:rsidR="00926219">
        <w:t xml:space="preserve">awane do </w:t>
      </w:r>
      <w:r w:rsidR="00775EB8">
        <w:t>14 dni</w:t>
      </w:r>
      <w:r w:rsidR="005A2345">
        <w:t>,</w:t>
      </w:r>
      <w:r w:rsidR="00775EB8">
        <w:t xml:space="preserve"> od momentu </w:t>
      </w:r>
      <w:r w:rsidR="007E57A2">
        <w:t xml:space="preserve">poinformowania Organizatora przez Uczestnika o wybranym </w:t>
      </w:r>
      <w:r w:rsidR="008109C6">
        <w:t xml:space="preserve">prezencie za przyznane </w:t>
      </w:r>
      <w:r w:rsidR="005A2345">
        <w:t>wcześniej promocyjne punkty.</w:t>
      </w:r>
    </w:p>
    <w:p w:rsidR="000021CE" w:rsidRDefault="000021CE">
      <w:pPr>
        <w:spacing w:after="53" w:line="240" w:lineRule="auto"/>
        <w:ind w:left="0" w:firstLine="0"/>
      </w:pPr>
      <w:r>
        <w:t xml:space="preserve">5. </w:t>
      </w:r>
      <w:r w:rsidR="00927BA1">
        <w:t>Prezenty programu Promocji, występują według wskazanych marek</w:t>
      </w:r>
      <w:r w:rsidR="00522495">
        <w:t xml:space="preserve"> </w:t>
      </w:r>
      <w:r w:rsidR="00927BA1">
        <w:t>na w.w. liście,</w:t>
      </w:r>
      <w:r>
        <w:t xml:space="preserve"> zdjęcia mogą  </w:t>
      </w:r>
      <w:r w:rsidR="00522495">
        <w:t>nie odzwierciedlać wyglądu rzeczywistego produktów.</w:t>
      </w:r>
    </w:p>
    <w:p w:rsidR="005A2345" w:rsidRDefault="005A2345">
      <w:pPr>
        <w:spacing w:after="46" w:line="240" w:lineRule="auto"/>
        <w:ind w:left="10" w:right="-15"/>
        <w:jc w:val="center"/>
        <w:rPr>
          <w:b/>
        </w:rPr>
      </w:pPr>
    </w:p>
    <w:p w:rsidR="000964A4" w:rsidRDefault="00000941">
      <w:pPr>
        <w:spacing w:after="46" w:line="240" w:lineRule="auto"/>
        <w:ind w:left="10" w:right="-15"/>
        <w:jc w:val="center"/>
      </w:pPr>
      <w:r>
        <w:rPr>
          <w:b/>
        </w:rPr>
        <w:t>VI</w:t>
      </w:r>
      <w:r w:rsidR="002A2A68">
        <w:rPr>
          <w:b/>
        </w:rPr>
        <w:t xml:space="preserve">. Postanowienia końcowe </w:t>
      </w:r>
    </w:p>
    <w:p w:rsidR="000964A4" w:rsidRDefault="002A2A68">
      <w:pPr>
        <w:spacing w:after="43" w:line="240" w:lineRule="auto"/>
        <w:ind w:left="0" w:firstLine="0"/>
        <w:jc w:val="center"/>
      </w:pPr>
      <w:r>
        <w:rPr>
          <w:b/>
        </w:rPr>
        <w:t xml:space="preserve"> </w:t>
      </w:r>
    </w:p>
    <w:p w:rsidR="000964A4" w:rsidRDefault="002A2A68">
      <w:pPr>
        <w:spacing w:line="240" w:lineRule="auto"/>
        <w:ind w:left="0" w:firstLine="0"/>
      </w:pPr>
      <w:r>
        <w:t xml:space="preserve"> </w:t>
      </w:r>
    </w:p>
    <w:p w:rsidR="008F26D5" w:rsidRDefault="002A2A68" w:rsidP="008F26D5">
      <w:pPr>
        <w:numPr>
          <w:ilvl w:val="0"/>
          <w:numId w:val="6"/>
        </w:numPr>
      </w:pPr>
      <w:r>
        <w:t>W sprawach, które nie są regulowane w powyższym regulaminie mają zastosowanie przepisy powszechnie obowiązującego prawa.</w:t>
      </w:r>
    </w:p>
    <w:p w:rsidR="000964A4" w:rsidRDefault="002A2A68" w:rsidP="00943DA0">
      <w:pPr>
        <w:numPr>
          <w:ilvl w:val="0"/>
          <w:numId w:val="6"/>
        </w:numPr>
      </w:pPr>
      <w:r>
        <w:t xml:space="preserve">Wszelkie spory mogące wyniknąć z realizacji promocji podlegają rozstrzygnięciu przez sąd </w:t>
      </w:r>
      <w:r w:rsidR="004F0C19">
        <w:t xml:space="preserve">właściwy dla siedziby </w:t>
      </w:r>
      <w:r w:rsidR="008F26D5">
        <w:t>Organizatora.</w:t>
      </w:r>
    </w:p>
    <w:sectPr w:rsidR="000964A4" w:rsidSect="00940C2A">
      <w:pgSz w:w="11900" w:h="16840"/>
      <w:pgMar w:top="1440" w:right="1410" w:bottom="1440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5B42"/>
    <w:multiLevelType w:val="hybridMultilevel"/>
    <w:tmpl w:val="96AE287E"/>
    <w:lvl w:ilvl="0" w:tplc="D5E6512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02C1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8A9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8F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063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414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23F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819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671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A707F3"/>
    <w:multiLevelType w:val="hybridMultilevel"/>
    <w:tmpl w:val="3D38F002"/>
    <w:lvl w:ilvl="0" w:tplc="12743F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E4C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BE8E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6434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88A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0E1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A76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08A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69F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D90E9A"/>
    <w:multiLevelType w:val="hybridMultilevel"/>
    <w:tmpl w:val="B5FC34F2"/>
    <w:lvl w:ilvl="0" w:tplc="9A02CDA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0C4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3411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C6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01B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6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A1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4BC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C1B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B1559AC"/>
    <w:multiLevelType w:val="hybridMultilevel"/>
    <w:tmpl w:val="D478BEB2"/>
    <w:lvl w:ilvl="0" w:tplc="5A86531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A04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A432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6B3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864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DB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C26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87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CBD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22090A"/>
    <w:multiLevelType w:val="hybridMultilevel"/>
    <w:tmpl w:val="DE502234"/>
    <w:lvl w:ilvl="0" w:tplc="988A6AC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38E5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EA1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012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0B2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47A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84A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296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E4F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B772B5"/>
    <w:multiLevelType w:val="hybridMultilevel"/>
    <w:tmpl w:val="D4CC1AC8"/>
    <w:lvl w:ilvl="0" w:tplc="C81EA17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4C1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06C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086F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662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69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24D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079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282E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0964A4"/>
    <w:rsid w:val="00000941"/>
    <w:rsid w:val="000021CE"/>
    <w:rsid w:val="000964A4"/>
    <w:rsid w:val="001715B8"/>
    <w:rsid w:val="002A2A68"/>
    <w:rsid w:val="002F6AF3"/>
    <w:rsid w:val="003D2653"/>
    <w:rsid w:val="004F0C19"/>
    <w:rsid w:val="00522495"/>
    <w:rsid w:val="00567FC4"/>
    <w:rsid w:val="00571FFE"/>
    <w:rsid w:val="005A2345"/>
    <w:rsid w:val="006F7542"/>
    <w:rsid w:val="00775EB8"/>
    <w:rsid w:val="007E57A2"/>
    <w:rsid w:val="008109C6"/>
    <w:rsid w:val="00831FF2"/>
    <w:rsid w:val="00887A92"/>
    <w:rsid w:val="008F26D5"/>
    <w:rsid w:val="00926219"/>
    <w:rsid w:val="00927BA1"/>
    <w:rsid w:val="00940C2A"/>
    <w:rsid w:val="00943DA0"/>
    <w:rsid w:val="00A17895"/>
    <w:rsid w:val="00AB2431"/>
    <w:rsid w:val="00BC4C2C"/>
    <w:rsid w:val="00C345FD"/>
    <w:rsid w:val="00C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B421E-0081-4B5F-8FAB-AF076930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C2A"/>
    <w:pPr>
      <w:spacing w:after="48" w:line="237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C1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bbo.pl/news/n/510/Promocja-urodzinowa" TargetMode="External"/><Relationship Id="rId5" Type="http://schemas.openxmlformats.org/officeDocument/2006/relationships/hyperlink" Target="mailto:biuro@cobb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RPOL</dc:creator>
  <cp:keywords/>
  <cp:lastModifiedBy>eryk.pniak@gmail.com</cp:lastModifiedBy>
  <cp:revision>10</cp:revision>
  <dcterms:created xsi:type="dcterms:W3CDTF">2017-03-28T08:36:00Z</dcterms:created>
  <dcterms:modified xsi:type="dcterms:W3CDTF">2020-09-04T13:52:00Z</dcterms:modified>
</cp:coreProperties>
</file>